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63C" w:rsidRPr="00390264" w:rsidRDefault="00EE563C" w:rsidP="00EE563C">
      <w:pPr>
        <w:pStyle w:val="a7"/>
        <w:rPr>
          <w:rFonts w:ascii="Times New Roman" w:hAnsi="Times New Roman" w:cs="Times New Roman"/>
          <w:sz w:val="24"/>
          <w:szCs w:val="24"/>
        </w:rPr>
      </w:pPr>
      <w:r w:rsidRPr="008E2098">
        <w:rPr>
          <w:rFonts w:ascii="Times New Roman" w:hAnsi="Times New Roman" w:cs="Times New Roman"/>
          <w:b/>
          <w:sz w:val="44"/>
          <w:szCs w:val="44"/>
        </w:rPr>
        <w:t>02.04</w:t>
      </w:r>
      <w:r>
        <w:rPr>
          <w:rFonts w:ascii="Times New Roman" w:hAnsi="Times New Roman" w:cs="Times New Roman"/>
          <w:b/>
          <w:sz w:val="44"/>
          <w:szCs w:val="44"/>
        </w:rPr>
        <w:t xml:space="preserve">                      </w:t>
      </w:r>
      <w:r w:rsidRPr="00390264">
        <w:rPr>
          <w:rFonts w:ascii="Times New Roman" w:hAnsi="Times New Roman" w:cs="Times New Roman"/>
          <w:sz w:val="24"/>
          <w:szCs w:val="24"/>
        </w:rPr>
        <w:t>Муниципальное  бюджетное общеобразовательное учреждение</w:t>
      </w:r>
    </w:p>
    <w:p w:rsidR="00EE563C" w:rsidRPr="00390264" w:rsidRDefault="00EE563C" w:rsidP="00EE563C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390264">
        <w:rPr>
          <w:rFonts w:ascii="Times New Roman" w:hAnsi="Times New Roman" w:cs="Times New Roman"/>
          <w:sz w:val="24"/>
          <w:szCs w:val="24"/>
        </w:rPr>
        <w:t>города Набережные Челны</w:t>
      </w:r>
    </w:p>
    <w:p w:rsidR="00EE563C" w:rsidRPr="00390264" w:rsidRDefault="00EE563C" w:rsidP="00EE563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390264">
        <w:rPr>
          <w:rFonts w:ascii="Times New Roman" w:hAnsi="Times New Roman" w:cs="Times New Roman"/>
          <w:sz w:val="24"/>
          <w:szCs w:val="24"/>
        </w:rPr>
        <w:t>«Средняя общеобразовательная школа №18 с  углубленным изучением отдельных предметов»</w:t>
      </w:r>
    </w:p>
    <w:p w:rsidR="00EE563C" w:rsidRDefault="00EE563C" w:rsidP="00EE563C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EE563C" w:rsidRPr="00390264" w:rsidRDefault="00EE563C" w:rsidP="00EE563C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390264">
        <w:rPr>
          <w:rFonts w:ascii="Times New Roman" w:hAnsi="Times New Roman" w:cs="Times New Roman"/>
          <w:sz w:val="24"/>
          <w:szCs w:val="24"/>
        </w:rPr>
        <w:t>«Принято»</w:t>
      </w:r>
    </w:p>
    <w:p w:rsidR="00EE563C" w:rsidRPr="00390264" w:rsidRDefault="00EE563C" w:rsidP="00EE563C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390264">
        <w:rPr>
          <w:rFonts w:ascii="Times New Roman" w:hAnsi="Times New Roman" w:cs="Times New Roman"/>
          <w:sz w:val="24"/>
          <w:szCs w:val="24"/>
        </w:rPr>
        <w:t>Педагогическим советом</w:t>
      </w:r>
    </w:p>
    <w:p w:rsidR="00EE563C" w:rsidRPr="00390264" w:rsidRDefault="00EE563C" w:rsidP="00EE563C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390264">
        <w:rPr>
          <w:rFonts w:ascii="Times New Roman" w:hAnsi="Times New Roman" w:cs="Times New Roman"/>
          <w:sz w:val="24"/>
          <w:szCs w:val="24"/>
        </w:rPr>
        <w:t xml:space="preserve">протокол от   </w:t>
      </w:r>
      <w:r w:rsidR="00544635">
        <w:rPr>
          <w:rFonts w:ascii="Times New Roman" w:hAnsi="Times New Roman" w:cs="Times New Roman"/>
          <w:sz w:val="24"/>
          <w:szCs w:val="24"/>
          <w:u w:val="single"/>
        </w:rPr>
        <w:t>28</w:t>
      </w:r>
      <w:r w:rsidRPr="00390264">
        <w:rPr>
          <w:rFonts w:ascii="Times New Roman" w:hAnsi="Times New Roman" w:cs="Times New Roman"/>
          <w:sz w:val="24"/>
          <w:szCs w:val="24"/>
          <w:u w:val="single"/>
        </w:rPr>
        <w:t>.08.20</w:t>
      </w:r>
      <w:r w:rsidR="002F6F21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390264">
        <w:rPr>
          <w:rFonts w:ascii="Times New Roman" w:hAnsi="Times New Roman" w:cs="Times New Roman"/>
          <w:sz w:val="24"/>
          <w:szCs w:val="24"/>
        </w:rPr>
        <w:t xml:space="preserve">  г. № 1 </w:t>
      </w:r>
    </w:p>
    <w:p w:rsidR="00EE563C" w:rsidRPr="00390264" w:rsidRDefault="00EE563C" w:rsidP="00EE563C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EE563C" w:rsidRPr="00390264" w:rsidRDefault="00EE563C" w:rsidP="00EE563C">
      <w:pPr>
        <w:pStyle w:val="a7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390264">
        <w:rPr>
          <w:rFonts w:ascii="Times New Roman" w:hAnsi="Times New Roman" w:cs="Times New Roman"/>
          <w:sz w:val="24"/>
          <w:szCs w:val="24"/>
        </w:rPr>
        <w:t xml:space="preserve">Введено приказом от     </w:t>
      </w:r>
      <w:r w:rsidR="002F6F21">
        <w:rPr>
          <w:rFonts w:ascii="Times New Roman" w:hAnsi="Times New Roman" w:cs="Times New Roman"/>
          <w:sz w:val="24"/>
          <w:szCs w:val="24"/>
          <w:u w:val="single"/>
        </w:rPr>
        <w:t>28</w:t>
      </w:r>
      <w:r w:rsidRPr="00390264">
        <w:rPr>
          <w:rFonts w:ascii="Times New Roman" w:hAnsi="Times New Roman" w:cs="Times New Roman"/>
          <w:sz w:val="24"/>
          <w:szCs w:val="24"/>
          <w:u w:val="single"/>
        </w:rPr>
        <w:t>.08.20</w:t>
      </w:r>
      <w:r w:rsidR="002F6F21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390264">
        <w:rPr>
          <w:rFonts w:ascii="Times New Roman" w:hAnsi="Times New Roman" w:cs="Times New Roman"/>
          <w:sz w:val="24"/>
          <w:szCs w:val="24"/>
        </w:rPr>
        <w:t xml:space="preserve">  г. </w:t>
      </w:r>
      <w:r w:rsidR="002F6F21">
        <w:rPr>
          <w:rFonts w:ascii="Times New Roman" w:hAnsi="Times New Roman" w:cs="Times New Roman"/>
          <w:sz w:val="24"/>
          <w:szCs w:val="24"/>
          <w:u w:val="single"/>
        </w:rPr>
        <w:t>№ 147</w:t>
      </w:r>
      <w:r w:rsidRPr="0039026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EE563C" w:rsidRPr="00390264" w:rsidRDefault="00EE563C" w:rsidP="00EE563C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390264">
        <w:rPr>
          <w:rFonts w:ascii="Times New Roman" w:hAnsi="Times New Roman" w:cs="Times New Roman"/>
          <w:sz w:val="24"/>
          <w:szCs w:val="24"/>
        </w:rPr>
        <w:t>Директор школы МБОУ «СОШ № 18 с УИОП»</w:t>
      </w:r>
    </w:p>
    <w:p w:rsidR="00EE563C" w:rsidRPr="00390264" w:rsidRDefault="00EE563C" w:rsidP="00EE563C">
      <w:pPr>
        <w:pStyle w:val="a7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3902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__________________ </w:t>
      </w:r>
      <w:proofErr w:type="spellStart"/>
      <w:r w:rsidRPr="00390264">
        <w:rPr>
          <w:rFonts w:ascii="Times New Roman" w:hAnsi="Times New Roman" w:cs="Times New Roman"/>
          <w:sz w:val="24"/>
          <w:szCs w:val="24"/>
          <w:u w:val="single"/>
        </w:rPr>
        <w:t>Гайнуллин</w:t>
      </w:r>
      <w:proofErr w:type="spellEnd"/>
      <w:r w:rsidRPr="00390264">
        <w:rPr>
          <w:rFonts w:ascii="Times New Roman" w:hAnsi="Times New Roman" w:cs="Times New Roman"/>
          <w:sz w:val="24"/>
          <w:szCs w:val="24"/>
          <w:u w:val="single"/>
        </w:rPr>
        <w:t xml:space="preserve"> Н.З.</w:t>
      </w:r>
    </w:p>
    <w:p w:rsidR="00EE563C" w:rsidRPr="00390264" w:rsidRDefault="00EE563C" w:rsidP="00EE563C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3902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Подпись              Ф.И.О.</w:t>
      </w:r>
    </w:p>
    <w:p w:rsidR="00EE563C" w:rsidRPr="00390264" w:rsidRDefault="00EE563C" w:rsidP="00EE563C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EE563C" w:rsidRPr="00BC1056" w:rsidRDefault="00EE563C" w:rsidP="00EE563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1056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EE563C" w:rsidRPr="00BC1056" w:rsidRDefault="00EE563C" w:rsidP="00EE563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1056">
        <w:rPr>
          <w:rFonts w:ascii="Times New Roman" w:hAnsi="Times New Roman" w:cs="Times New Roman"/>
          <w:b/>
          <w:bCs/>
          <w:sz w:val="26"/>
          <w:szCs w:val="26"/>
        </w:rPr>
        <w:t>по внеурочной деятельности «Экол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огическое колесо» </w:t>
      </w:r>
      <w:r w:rsidR="002F6F21">
        <w:rPr>
          <w:rFonts w:ascii="Times New Roman" w:hAnsi="Times New Roman" w:cs="Times New Roman"/>
          <w:b/>
          <w:bCs/>
          <w:sz w:val="26"/>
          <w:szCs w:val="26"/>
        </w:rPr>
        <w:t>общеинтеллектуальное (экологическое) для учащихся 5 - 9</w:t>
      </w:r>
      <w:r w:rsidRPr="00BC1056">
        <w:rPr>
          <w:rFonts w:ascii="Times New Roman" w:hAnsi="Times New Roman" w:cs="Times New Roman"/>
          <w:b/>
          <w:bCs/>
          <w:sz w:val="26"/>
          <w:szCs w:val="26"/>
        </w:rPr>
        <w:t xml:space="preserve"> классов, 2 часа в неделю, 68 часов в год</w:t>
      </w:r>
    </w:p>
    <w:p w:rsidR="00EE563C" w:rsidRPr="00BC1056" w:rsidRDefault="00EE563C" w:rsidP="00EE563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1056">
        <w:rPr>
          <w:rFonts w:ascii="Times New Roman" w:hAnsi="Times New Roman" w:cs="Times New Roman"/>
          <w:bCs/>
          <w:sz w:val="24"/>
          <w:szCs w:val="24"/>
        </w:rPr>
        <w:t>Составитель: Алексашечкина Вера Владимировна (учитель биологии высшей квалификационной категории)</w:t>
      </w:r>
    </w:p>
    <w:p w:rsidR="00EE563C" w:rsidRDefault="00EE563C" w:rsidP="00EE563C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544635" w:rsidRDefault="00544635" w:rsidP="00EE563C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544635" w:rsidRPr="00BC1056" w:rsidRDefault="00544635" w:rsidP="00EE563C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EE563C" w:rsidRPr="00BC1056" w:rsidRDefault="00EE563C" w:rsidP="00EE563C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BC1056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EE563C" w:rsidRPr="00BC1056" w:rsidRDefault="00EE563C" w:rsidP="00EE563C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BC1056">
        <w:rPr>
          <w:rFonts w:ascii="Times New Roman" w:hAnsi="Times New Roman" w:cs="Times New Roman"/>
          <w:bCs/>
          <w:sz w:val="24"/>
          <w:szCs w:val="24"/>
        </w:rPr>
        <w:t>Заместитель директора  ____________    ____</w:t>
      </w:r>
      <w:r w:rsidRPr="00BC1056">
        <w:rPr>
          <w:rFonts w:ascii="Times New Roman" w:hAnsi="Times New Roman" w:cs="Times New Roman"/>
          <w:bCs/>
          <w:sz w:val="24"/>
          <w:szCs w:val="24"/>
          <w:u w:val="single"/>
        </w:rPr>
        <w:t xml:space="preserve">Нуриахметова З.М.    </w:t>
      </w:r>
      <w:r w:rsidR="00544635">
        <w:rPr>
          <w:rFonts w:ascii="Times New Roman" w:hAnsi="Times New Roman" w:cs="Times New Roman"/>
          <w:bCs/>
          <w:sz w:val="24"/>
          <w:szCs w:val="24"/>
        </w:rPr>
        <w:t xml:space="preserve">    от 27.08.2020</w:t>
      </w:r>
      <w:r w:rsidRPr="00BC1056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EE563C" w:rsidRPr="00BC1056" w:rsidRDefault="00EE563C" w:rsidP="00EE563C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BC105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Подпись                            Ф.И.О.</w:t>
      </w:r>
    </w:p>
    <w:p w:rsidR="00EE563C" w:rsidRPr="00E57D3E" w:rsidRDefault="00EE563C" w:rsidP="00EE563C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</w:rPr>
      </w:pPr>
    </w:p>
    <w:p w:rsidR="00EE563C" w:rsidRPr="008E2098" w:rsidRDefault="00EE563C" w:rsidP="002F6F21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EE563C" w:rsidRPr="008E2098" w:rsidRDefault="00EE563C" w:rsidP="00EE563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E563C" w:rsidRPr="008E2098" w:rsidRDefault="00EE563C" w:rsidP="00EE563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E563C" w:rsidRPr="008E2098" w:rsidRDefault="00EE563C" w:rsidP="00EE563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E2098">
        <w:rPr>
          <w:rFonts w:ascii="Times New Roman" w:hAnsi="Times New Roman" w:cs="Times New Roman"/>
          <w:bCs/>
          <w:sz w:val="24"/>
          <w:szCs w:val="24"/>
        </w:rPr>
        <w:t xml:space="preserve"> Набережные Челны</w:t>
      </w:r>
    </w:p>
    <w:p w:rsidR="00EE563C" w:rsidRDefault="00544635" w:rsidP="00EE563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2020</w:t>
      </w:r>
      <w:r w:rsidR="00EE563C" w:rsidRPr="008E2098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544635" w:rsidRDefault="00544635" w:rsidP="00EE563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44635" w:rsidRDefault="00544635" w:rsidP="00EE563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44635" w:rsidRDefault="00544635" w:rsidP="00EE563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44635" w:rsidRPr="00145D58" w:rsidRDefault="00544635" w:rsidP="00EE563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E563C" w:rsidRPr="00EE563C" w:rsidRDefault="008F6C98" w:rsidP="00EE563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63C">
        <w:rPr>
          <w:rFonts w:ascii="Times New Roman" w:hAnsi="Times New Roman" w:cs="Times New Roman"/>
          <w:b/>
          <w:sz w:val="28"/>
          <w:szCs w:val="28"/>
        </w:rPr>
        <w:t>Планируемые результаты внеурочной деятельности</w:t>
      </w:r>
    </w:p>
    <w:tbl>
      <w:tblPr>
        <w:tblStyle w:val="a3"/>
        <w:tblW w:w="0" w:type="auto"/>
        <w:tblLook w:val="04A0"/>
      </w:tblPr>
      <w:tblGrid>
        <w:gridCol w:w="2235"/>
        <w:gridCol w:w="4252"/>
        <w:gridCol w:w="5387"/>
        <w:gridCol w:w="2912"/>
      </w:tblGrid>
      <w:tr w:rsidR="008F6C98" w:rsidRPr="00EE563C" w:rsidTr="00EE563C">
        <w:tc>
          <w:tcPr>
            <w:tcW w:w="2235" w:type="dxa"/>
          </w:tcPr>
          <w:p w:rsidR="008F6C98" w:rsidRPr="00EE563C" w:rsidRDefault="008F6C98" w:rsidP="00EE563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4252" w:type="dxa"/>
          </w:tcPr>
          <w:p w:rsidR="008F6C98" w:rsidRPr="00EE563C" w:rsidRDefault="008F6C98" w:rsidP="00EE563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5387" w:type="dxa"/>
          </w:tcPr>
          <w:p w:rsidR="008F6C98" w:rsidRPr="00EE563C" w:rsidRDefault="008F6C98" w:rsidP="00EE563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912" w:type="dxa"/>
          </w:tcPr>
          <w:p w:rsidR="008F6C98" w:rsidRPr="00EE563C" w:rsidRDefault="008F6C98" w:rsidP="00EE563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8F6C98" w:rsidRPr="00EE563C" w:rsidTr="00EE563C">
        <w:tc>
          <w:tcPr>
            <w:tcW w:w="2235" w:type="dxa"/>
          </w:tcPr>
          <w:p w:rsidR="008F6C98" w:rsidRPr="00EE563C" w:rsidRDefault="001D2E80" w:rsidP="00EE563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4252" w:type="dxa"/>
          </w:tcPr>
          <w:p w:rsidR="0020119A" w:rsidRPr="00EE563C" w:rsidRDefault="00D10AFF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знать понятие «экология», задачи экологии</w:t>
            </w:r>
            <w:r w:rsidR="0020119A" w:rsidRPr="00EE56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0AFF" w:rsidRPr="00EE563C" w:rsidRDefault="00D10AFF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-уметь устанавливать  связи между живыми организмами: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осуществлять классификацию объектов (растений, грибов) на основе определения их принадлежности к определенной систематической группе;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выделять существенные признаки объектов и процессов, характерных для живых организмов;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 различать по внешнему виду, схемам и описаниям реальные объекты или их изображения, выявлять отличительные признаки объектов;</w:t>
            </w:r>
          </w:p>
          <w:p w:rsidR="008F6C98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сравнивать объекты (растения, животные, грибы), процессы жизнедеятельности; делать выводы и умозаключения на основе сравнения</w:t>
            </w:r>
          </w:p>
        </w:tc>
        <w:tc>
          <w:tcPr>
            <w:tcW w:w="5387" w:type="dxa"/>
          </w:tcPr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анализировать существующие и планировать будущие образовательные результаты;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идентифицировать собственные проблемы и определять главную проблему;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выдвигать версии решения проблемы, формулировать гипотезы, предвосхищать конечный результат;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 xml:space="preserve"> -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УУД: 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выстраивать логическую цепочку, состоящую из ключевого слова и соподчиненных ему слов;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выделять общий признак двух или нескольких предметов или явлений и объяснять их сходство;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 xml:space="preserve"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</w:t>
            </w:r>
            <w:r w:rsidRPr="00EE5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речью.</w:t>
            </w:r>
          </w:p>
          <w:p w:rsidR="008F6C98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целенаправленно искать и использовать информационные ресурсы, необходимые для решения учебных и практических задач с помощью средств ИКТ</w:t>
            </w:r>
          </w:p>
        </w:tc>
        <w:tc>
          <w:tcPr>
            <w:tcW w:w="2912" w:type="dxa"/>
          </w:tcPr>
          <w:p w:rsidR="0020119A" w:rsidRPr="00EE563C" w:rsidRDefault="0020119A" w:rsidP="00EE563C">
            <w:pPr>
              <w:pStyle w:val="a7"/>
              <w:rPr>
                <w:rStyle w:val="dash041e005f0431005f044b005f0447005f043d005f044b005f0439005f005fchar1char1"/>
              </w:rPr>
            </w:pPr>
            <w:r w:rsidRPr="00EE563C">
              <w:rPr>
                <w:rStyle w:val="dash041e005f0431005f044b005f0447005f043d005f044b005f0439005f005fchar1char1"/>
              </w:rPr>
              <w:lastRenderedPageBreak/>
              <w:t xml:space="preserve">- готовность и способность </w:t>
            </w:r>
            <w:proofErr w:type="gramStart"/>
            <w:r w:rsidRPr="00EE563C">
              <w:rPr>
                <w:rStyle w:val="dash041e005f0431005f044b005f0447005f043d005f044b005f0439005f005fchar1char1"/>
              </w:rPr>
              <w:t>обучающихся</w:t>
            </w:r>
            <w:proofErr w:type="gramEnd"/>
            <w:r w:rsidRPr="00EE563C">
              <w:rPr>
                <w:rStyle w:val="dash041e005f0431005f044b005f0447005f043d005f044b005f0439005f005fchar1char1"/>
              </w:rPr>
              <w:t xml:space="preserve"> к саморазвитию и самообразованию на основе мотивации к обучению и познанию; </w:t>
            </w:r>
          </w:p>
          <w:p w:rsidR="0020119A" w:rsidRPr="00EE563C" w:rsidRDefault="0020119A" w:rsidP="00EE563C">
            <w:pPr>
              <w:pStyle w:val="a7"/>
              <w:rPr>
                <w:rStyle w:val="dash041e005f0431005f044b005f0447005f043d005f044b005f0439005f005fchar1char1"/>
              </w:rPr>
            </w:pPr>
            <w:r w:rsidRPr="00EE563C">
              <w:rPr>
                <w:rStyle w:val="dash041e005f0431005f044b005f0447005f043d005f044b005f0439005f005fchar1char1"/>
              </w:rPr>
              <w:t xml:space="preserve">- осознанное, уважительное и доброжелательное отношение к другому человеку, его мнению, мировоззрению, </w:t>
            </w:r>
          </w:p>
          <w:p w:rsidR="008F6C98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Style w:val="dash041e005f0431005f044b005f0447005f043d005f044b005f0439005f005fchar1char1"/>
              </w:rPr>
              <w:t>-готовность и способность вести диалог с другими людьми и достигать в нем взаимопонимания</w:t>
            </w:r>
          </w:p>
        </w:tc>
      </w:tr>
      <w:tr w:rsidR="001D2E80" w:rsidRPr="00EE563C" w:rsidTr="00EE563C">
        <w:tc>
          <w:tcPr>
            <w:tcW w:w="2235" w:type="dxa"/>
          </w:tcPr>
          <w:p w:rsidR="001D2E80" w:rsidRPr="00EE563C" w:rsidRDefault="001D2E80" w:rsidP="00EE563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Водные биогеоценозы</w:t>
            </w:r>
          </w:p>
        </w:tc>
        <w:tc>
          <w:tcPr>
            <w:tcW w:w="4252" w:type="dxa"/>
          </w:tcPr>
          <w:p w:rsidR="00794034" w:rsidRPr="00EE563C" w:rsidRDefault="00794034" w:rsidP="00EE563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существенные признаки экосистемы, и процессов, характерных для сообществ живых организмов;</w:t>
            </w:r>
          </w:p>
          <w:p w:rsidR="001D2E80" w:rsidRPr="00EE563C" w:rsidRDefault="00794034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сравнивать биологические объекты, процессы; делать выводы и умозаключения на основе сравнения;</w:t>
            </w:r>
          </w:p>
          <w:p w:rsidR="00794034" w:rsidRPr="00EE563C" w:rsidRDefault="00794034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методы экологической науки: наблюдать и описывать биологические объекты и процессы; ставить экологические эксперименты и объяснять их результаты; </w:t>
            </w:r>
          </w:p>
          <w:p w:rsidR="00794034" w:rsidRPr="00EE563C" w:rsidRDefault="00794034" w:rsidP="00EE563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</w:t>
            </w:r>
          </w:p>
          <w:p w:rsidR="00794034" w:rsidRPr="00EE563C" w:rsidRDefault="00794034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034" w:rsidRPr="00EE563C" w:rsidRDefault="00794034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 УУД: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Умение самостоятельно определять цели, ставить и формулировать новые задачи в познавательной деятельности, развивать мотивы и интересы своей познавательной деятельности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определять/находить, в том числе из предложенных вариантов, условия для выполнения познавательной задачи;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оценивать свою деятельность, аргументируя причины достижения или отсутствия планируемого результата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фиксировать и анализировать динамику собственных результатов</w:t>
            </w:r>
          </w:p>
          <w:p w:rsidR="0020119A" w:rsidRPr="00EE563C" w:rsidRDefault="00EE563C" w:rsidP="00EE563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 УУД</w:t>
            </w:r>
            <w:r w:rsidR="0020119A" w:rsidRPr="00EE563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выделять общий признак двух или нескольких предметов или явлений и объяснять их сходство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находить в тексте требуемую информацию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 УУД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 xml:space="preserve">Умение организовывать сотрудничество и совместную деятельность со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</w:t>
            </w:r>
            <w:r w:rsidRPr="00EE5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 мнение.</w:t>
            </w:r>
          </w:p>
          <w:p w:rsidR="001D2E80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</w:t>
            </w:r>
          </w:p>
        </w:tc>
        <w:tc>
          <w:tcPr>
            <w:tcW w:w="2912" w:type="dxa"/>
          </w:tcPr>
          <w:p w:rsidR="0020119A" w:rsidRPr="00EE563C" w:rsidRDefault="0020119A" w:rsidP="00EE563C">
            <w:pPr>
              <w:pStyle w:val="a7"/>
              <w:rPr>
                <w:rStyle w:val="dash041e005f0431005f044b005f0447005f043d005f044b005f0439005f005fchar1char1"/>
              </w:rPr>
            </w:pPr>
            <w:r w:rsidRPr="00EE563C">
              <w:rPr>
                <w:rStyle w:val="dash041e005f0431005f044b005f0447005f043d005f044b005f0439005f005fchar1char1"/>
              </w:rPr>
              <w:lastRenderedPageBreak/>
              <w:t>-</w:t>
            </w: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63C">
              <w:rPr>
                <w:rStyle w:val="dash041e005f0431005f044b005f0447005f043d005f044b005f0439005f005fchar1char1"/>
              </w:rPr>
              <w:t xml:space="preserve">Готовность и способность </w:t>
            </w:r>
            <w:proofErr w:type="gramStart"/>
            <w:r w:rsidRPr="00EE563C">
              <w:rPr>
                <w:rStyle w:val="dash041e005f0431005f044b005f0447005f043d005f044b005f0439005f005fchar1char1"/>
              </w:rPr>
              <w:t>обучающихся</w:t>
            </w:r>
            <w:proofErr w:type="gramEnd"/>
            <w:r w:rsidRPr="00EE563C">
              <w:rPr>
                <w:rStyle w:val="dash041e005f0431005f044b005f0447005f043d005f044b005f0439005f005fchar1char1"/>
              </w:rPr>
              <w:t xml:space="preserve"> к саморазвитию и самообразованию на основе мотивации к обучению и познанию</w:t>
            </w:r>
          </w:p>
          <w:p w:rsidR="0020119A" w:rsidRPr="00EE563C" w:rsidRDefault="0020119A" w:rsidP="00EE563C">
            <w:pPr>
              <w:pStyle w:val="a7"/>
              <w:rPr>
                <w:rStyle w:val="dash041e005f0431005f044b005f0447005f043d005f044b005f0439005f005fchar1char1"/>
              </w:rPr>
            </w:pPr>
            <w:r w:rsidRPr="00EE563C">
              <w:rPr>
                <w:rStyle w:val="dash041e005f0431005f044b005f0447005f043d005f044b005f0439005f005fchar1char1"/>
              </w:rPr>
              <w:t>- Сформированность ответственного отношения к учению; уважительного отношения к труду</w:t>
            </w:r>
          </w:p>
          <w:p w:rsidR="0020119A" w:rsidRPr="00EE563C" w:rsidRDefault="0020119A" w:rsidP="00EE563C">
            <w:pPr>
              <w:pStyle w:val="a7"/>
              <w:rPr>
                <w:rStyle w:val="dash041e005f0431005f044b005f0447005f043d005f044b005f0439005f005fchar1char1"/>
              </w:rPr>
            </w:pPr>
            <w:r w:rsidRPr="00EE563C">
              <w:rPr>
                <w:rStyle w:val="dash041e005f0431005f044b005f0447005f043d005f044b005f0439005f005fchar1char1"/>
              </w:rPr>
              <w:t>-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20119A" w:rsidRPr="00EE563C" w:rsidRDefault="0020119A" w:rsidP="00EE563C">
            <w:pPr>
              <w:pStyle w:val="a7"/>
              <w:rPr>
                <w:rStyle w:val="dash041e005f0431005f044b005f0447005f043d005f044b005f0439005f005fchar1char1"/>
              </w:rPr>
            </w:pPr>
            <w:r w:rsidRPr="00EE563C">
              <w:rPr>
                <w:rStyle w:val="dash041e005f0431005f044b005f0447005f043d005f044b005f0439005f005fchar1char1"/>
              </w:rPr>
              <w:t xml:space="preserve">- Осознанное, уважительное и доброжелательное отношение к другому </w:t>
            </w:r>
            <w:r w:rsidRPr="00EE563C">
              <w:rPr>
                <w:rStyle w:val="dash041e005f0431005f044b005f0447005f043d005f044b005f0439005f005fchar1char1"/>
              </w:rPr>
              <w:lastRenderedPageBreak/>
              <w:t>человеку, его мнению, мировоззрению. Готовность и способность вести диалог с другими людьми и достигать в нем взаимопонимания</w:t>
            </w:r>
          </w:p>
          <w:p w:rsidR="001D2E80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Style w:val="dash041e005f0431005f044b005f0447005f043d005f044b005f0439005f005fchar1char1"/>
              </w:rPr>
              <w:t>- Освоенность социальных норм, правил поведения, ролей и форм социальной жизни в группах</w:t>
            </w:r>
          </w:p>
        </w:tc>
      </w:tr>
      <w:tr w:rsidR="001D2E80" w:rsidRPr="00EE563C" w:rsidTr="00EE563C">
        <w:tc>
          <w:tcPr>
            <w:tcW w:w="2235" w:type="dxa"/>
          </w:tcPr>
          <w:p w:rsidR="001D2E80" w:rsidRPr="00EE563C" w:rsidRDefault="001D2E80" w:rsidP="00EE563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Наземные биогеоценозы</w:t>
            </w:r>
          </w:p>
        </w:tc>
        <w:tc>
          <w:tcPr>
            <w:tcW w:w="4252" w:type="dxa"/>
          </w:tcPr>
          <w:p w:rsidR="00794034" w:rsidRPr="00EE563C" w:rsidRDefault="00794034" w:rsidP="00EE563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существенные признаки экосистемы, и процессов, характерных для сообществ живых организмов;</w:t>
            </w:r>
          </w:p>
          <w:p w:rsidR="001D2E80" w:rsidRPr="00EE563C" w:rsidRDefault="00794034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сравнивать биологические объекты, процессы; делать выводы и умозаключения на основе сравнения;</w:t>
            </w:r>
          </w:p>
          <w:p w:rsidR="00794034" w:rsidRPr="00EE563C" w:rsidRDefault="00794034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методы экологической науки: наблюдать и описывать биологические объекты и процессы; ставить экологические эксперименты и объяснять их результаты; </w:t>
            </w:r>
          </w:p>
          <w:p w:rsidR="00794034" w:rsidRPr="00EE563C" w:rsidRDefault="00794034" w:rsidP="00EE563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</w:t>
            </w:r>
          </w:p>
          <w:p w:rsidR="00794034" w:rsidRPr="00EE563C" w:rsidRDefault="00794034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034" w:rsidRPr="00EE563C" w:rsidRDefault="00794034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анализировать существующие и планировать будущие образовательные результаты;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идентифицировать собственные проблемы и определять главную проблему;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выдвигать версии решения проблемы, формулировать гипотезы, предвосхищать конечный результат;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 xml:space="preserve"> -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УУД: 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выделять общий признак двух или нескольких предметов или явлений и объяснять их сходство;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1D2E80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 xml:space="preserve">- умение осознанно использовать речевые средства в соответствии с задачей коммуникации </w:t>
            </w:r>
            <w:r w:rsidRPr="00EE5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выражения своих чувств, мыслей и потребностей для планирования и регуляции своей деятельности; владение устной и письменной речью</w:t>
            </w:r>
          </w:p>
        </w:tc>
        <w:tc>
          <w:tcPr>
            <w:tcW w:w="2912" w:type="dxa"/>
          </w:tcPr>
          <w:p w:rsidR="0020119A" w:rsidRPr="00EE563C" w:rsidRDefault="0020119A" w:rsidP="00EE563C">
            <w:pPr>
              <w:pStyle w:val="a7"/>
              <w:rPr>
                <w:rStyle w:val="dash041e005f0431005f044b005f0447005f043d005f044b005f0439005f005fchar1char1"/>
              </w:rPr>
            </w:pPr>
            <w:r w:rsidRPr="00EE563C">
              <w:rPr>
                <w:rStyle w:val="dash041e005f0431005f044b005f0447005f043d005f044b005f0439005f005fchar1char1"/>
              </w:rPr>
              <w:lastRenderedPageBreak/>
              <w:t xml:space="preserve">- готовность и способность </w:t>
            </w:r>
            <w:proofErr w:type="gramStart"/>
            <w:r w:rsidRPr="00EE563C">
              <w:rPr>
                <w:rStyle w:val="dash041e005f0431005f044b005f0447005f043d005f044b005f0439005f005fchar1char1"/>
              </w:rPr>
              <w:t>обучающихся</w:t>
            </w:r>
            <w:proofErr w:type="gramEnd"/>
            <w:r w:rsidRPr="00EE563C">
              <w:rPr>
                <w:rStyle w:val="dash041e005f0431005f044b005f0447005f043d005f044b005f0439005f005fchar1char1"/>
              </w:rPr>
              <w:t xml:space="preserve"> к саморазвитию и самообразованию на основе мотивации к обучению и познанию; </w:t>
            </w:r>
          </w:p>
          <w:p w:rsidR="0020119A" w:rsidRPr="00EE563C" w:rsidRDefault="0020119A" w:rsidP="00EE563C">
            <w:pPr>
              <w:pStyle w:val="a7"/>
              <w:rPr>
                <w:rStyle w:val="dash041e005f0431005f044b005f0447005f043d005f044b005f0439005f005fchar1char1"/>
              </w:rPr>
            </w:pPr>
            <w:r w:rsidRPr="00EE563C">
              <w:rPr>
                <w:rStyle w:val="dash041e005f0431005f044b005f0447005f043d005f044b005f0439005f005fchar1char1"/>
              </w:rPr>
              <w:t xml:space="preserve">- осознанное, уважительное и доброжелательное отношение к другому человеку, его мнению, мировоззрению, </w:t>
            </w:r>
          </w:p>
          <w:p w:rsidR="001D2E80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Style w:val="dash041e005f0431005f044b005f0447005f043d005f044b005f0439005f005fchar1char1"/>
              </w:rPr>
              <w:t>-готовность и способность вести диалог с другими людьми и достигать в нем взаимопонимания</w:t>
            </w:r>
          </w:p>
        </w:tc>
      </w:tr>
      <w:tr w:rsidR="001D2E80" w:rsidRPr="00EE563C" w:rsidTr="00EE563C">
        <w:tc>
          <w:tcPr>
            <w:tcW w:w="2235" w:type="dxa"/>
          </w:tcPr>
          <w:p w:rsidR="001D2E80" w:rsidRPr="00EE563C" w:rsidRDefault="001D2E80" w:rsidP="00EE563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Охрана природы и заповедное дело</w:t>
            </w:r>
          </w:p>
        </w:tc>
        <w:tc>
          <w:tcPr>
            <w:tcW w:w="4252" w:type="dxa"/>
          </w:tcPr>
          <w:p w:rsidR="00794034" w:rsidRPr="00EE563C" w:rsidRDefault="00794034" w:rsidP="00EE563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аргументировать, приводить доказательства необходимости защиты окружающей среды;</w:t>
            </w:r>
          </w:p>
          <w:p w:rsidR="00794034" w:rsidRPr="00EE563C" w:rsidRDefault="00794034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аргументировать, приводить доказательства зависимости здоровья человека от состояния окружающей среды;</w:t>
            </w:r>
          </w:p>
          <w:p w:rsidR="00794034" w:rsidRPr="00EE563C" w:rsidRDefault="00794034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раскрывать значение биологического разнообразия для сохранения биосферы;</w:t>
            </w:r>
          </w:p>
          <w:p w:rsidR="00794034" w:rsidRPr="00EE563C" w:rsidRDefault="00794034" w:rsidP="00EE563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</w:t>
            </w:r>
          </w:p>
          <w:p w:rsidR="001D2E80" w:rsidRPr="00EE563C" w:rsidRDefault="001D2E80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 УУД: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Умение самостоятельно определять цели, ставить и формулировать новые задачи в познавательной деятельности, развивать мотивы и интересы своей познавательной деятельности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оценивать свою деятельность, аргументируя причины достижения или отсутствия планируемого результата</w:t>
            </w:r>
          </w:p>
          <w:p w:rsidR="0020119A" w:rsidRPr="00EE563C" w:rsidRDefault="00EE563C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 УУД</w:t>
            </w:r>
            <w:r w:rsidR="0020119A" w:rsidRPr="00EE563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 УУД</w:t>
            </w:r>
          </w:p>
          <w:p w:rsidR="0020119A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сотрудничество и совместную деятельность со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1D2E80" w:rsidRPr="00EE563C" w:rsidRDefault="0020119A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</w:t>
            </w:r>
          </w:p>
        </w:tc>
        <w:tc>
          <w:tcPr>
            <w:tcW w:w="2912" w:type="dxa"/>
          </w:tcPr>
          <w:p w:rsidR="0020119A" w:rsidRPr="00EE563C" w:rsidRDefault="0020119A" w:rsidP="00EE563C">
            <w:pPr>
              <w:pStyle w:val="a7"/>
              <w:rPr>
                <w:rStyle w:val="dash041e005f0431005f044b005f0447005f043d005f044b005f0439005f005fchar1char1"/>
              </w:rPr>
            </w:pPr>
            <w:r w:rsidRPr="00EE563C">
              <w:rPr>
                <w:rStyle w:val="dash041e005f0431005f044b005f0447005f043d005f044b005f0439005f005fchar1char1"/>
              </w:rPr>
              <w:t>-</w:t>
            </w:r>
            <w:r w:rsidRPr="00EE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63C">
              <w:rPr>
                <w:rStyle w:val="dash041e005f0431005f044b005f0447005f043d005f044b005f0439005f005fchar1char1"/>
              </w:rPr>
              <w:t xml:space="preserve"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</w:t>
            </w:r>
          </w:p>
          <w:p w:rsidR="001D2E80" w:rsidRPr="00EE563C" w:rsidRDefault="001D2E80" w:rsidP="00EE563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6C98" w:rsidRPr="00EE563C" w:rsidRDefault="008F6C98" w:rsidP="00EE563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F6C98" w:rsidRPr="00EE563C" w:rsidRDefault="008F6C98" w:rsidP="00EE563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F6C98" w:rsidRDefault="008F6C98" w:rsidP="00EE563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F6C98" w:rsidRDefault="008F6C98" w:rsidP="00EE563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F6134C" w:rsidRPr="00EE563C" w:rsidRDefault="00F6134C" w:rsidP="00EE563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F6C98" w:rsidRPr="00F6134C" w:rsidRDefault="008F6C98" w:rsidP="00F6134C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34C">
        <w:rPr>
          <w:rFonts w:ascii="Times New Roman" w:hAnsi="Times New Roman" w:cs="Times New Roman"/>
          <w:b/>
          <w:sz w:val="24"/>
          <w:szCs w:val="24"/>
        </w:rPr>
        <w:t>Содержание курса внеурочной деятельности</w:t>
      </w:r>
    </w:p>
    <w:tbl>
      <w:tblPr>
        <w:tblStyle w:val="a3"/>
        <w:tblW w:w="0" w:type="auto"/>
        <w:tblLook w:val="04A0"/>
      </w:tblPr>
      <w:tblGrid>
        <w:gridCol w:w="2518"/>
        <w:gridCol w:w="9781"/>
        <w:gridCol w:w="2487"/>
      </w:tblGrid>
      <w:tr w:rsidR="001D2E80" w:rsidRPr="00F6134C" w:rsidTr="001D2E80">
        <w:tc>
          <w:tcPr>
            <w:tcW w:w="2518" w:type="dxa"/>
          </w:tcPr>
          <w:p w:rsidR="001D2E80" w:rsidRPr="00F6134C" w:rsidRDefault="001D2E80" w:rsidP="00F6134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781" w:type="dxa"/>
          </w:tcPr>
          <w:p w:rsidR="001D2E80" w:rsidRPr="00F6134C" w:rsidRDefault="001D2E80" w:rsidP="00F6134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487" w:type="dxa"/>
          </w:tcPr>
          <w:p w:rsidR="001D2E80" w:rsidRPr="00F6134C" w:rsidRDefault="001D2E80" w:rsidP="00F6134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F4DC1" w:rsidRPr="00F6134C" w:rsidTr="001D2E80">
        <w:tc>
          <w:tcPr>
            <w:tcW w:w="2518" w:type="dxa"/>
          </w:tcPr>
          <w:p w:rsidR="005F4DC1" w:rsidRPr="00F6134C" w:rsidRDefault="005F4DC1" w:rsidP="00F6134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781" w:type="dxa"/>
          </w:tcPr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Предмет и задачи эколог</w:t>
            </w:r>
            <w:proofErr w:type="gramStart"/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F6134C">
              <w:rPr>
                <w:rFonts w:ascii="Times New Roman" w:hAnsi="Times New Roman" w:cs="Times New Roman"/>
                <w:sz w:val="24"/>
                <w:szCs w:val="24"/>
              </w:rPr>
              <w:t xml:space="preserve"> связь с другими биологическими науками. Растения, животные, грибы и бактерии в природе. Взаимосвязи организмов между собой и неживой природой. Приспособленность организмов к совместному существованию в определенных экологических условиях. 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 xml:space="preserve">  Понятие о биогеоценозе. Растения в биогеоценозах как создатели органических веществ. Взаимосвязи растений с другими организмами.</w:t>
            </w:r>
          </w:p>
          <w:p w:rsid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 xml:space="preserve">  Понятие об экологической нише организма. Изменения в биогеоценозах под влиянием хозяйственной деятельности человека. Охрана окружающей среды – всенародная задача.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Экскурсии: 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Установление связей между живыми организмами, между организмами и неживой природой в природных комплексах, определение экониши различных организмов – 2 часа.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Приспособленность организмов к среде обитания. Наблюдения за птицами – 2 часа.</w:t>
            </w:r>
          </w:p>
        </w:tc>
        <w:tc>
          <w:tcPr>
            <w:tcW w:w="2487" w:type="dxa"/>
          </w:tcPr>
          <w:p w:rsidR="005F4DC1" w:rsidRPr="00F6134C" w:rsidRDefault="005F4DC1" w:rsidP="00F6134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b/>
                <w:sz w:val="24"/>
                <w:szCs w:val="24"/>
              </w:rPr>
              <w:t>12 часов</w:t>
            </w:r>
          </w:p>
        </w:tc>
      </w:tr>
      <w:tr w:rsidR="005F4DC1" w:rsidRPr="00F6134C" w:rsidTr="001D2E80">
        <w:tc>
          <w:tcPr>
            <w:tcW w:w="2518" w:type="dxa"/>
          </w:tcPr>
          <w:p w:rsidR="005F4DC1" w:rsidRPr="00F6134C" w:rsidRDefault="005F4DC1" w:rsidP="00F6134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b/>
                <w:sz w:val="24"/>
                <w:szCs w:val="24"/>
              </w:rPr>
              <w:t>Водные биогеоценозы</w:t>
            </w:r>
          </w:p>
        </w:tc>
        <w:tc>
          <w:tcPr>
            <w:tcW w:w="9781" w:type="dxa"/>
          </w:tcPr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Аквариум – модель биогеоценоза. Различные группы организмов в аквариуме, взаимосвязи между ними. Цепи питания. Пресноводный водоем и его обитатели. Водна</w:t>
            </w:r>
            <w:r w:rsidR="00F20D3B" w:rsidRPr="00F6134C">
              <w:rPr>
                <w:rFonts w:ascii="Times New Roman" w:hAnsi="Times New Roman" w:cs="Times New Roman"/>
                <w:sz w:val="24"/>
                <w:szCs w:val="24"/>
              </w:rPr>
              <w:t>я растительность – пища и убежищ</w:t>
            </w: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е для животных водоема. Губительное влияние неправильной эксплуатации и химических загряз нений на жизнь в водоеме. Меры по охране водных бассейнов и малых рек.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61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Практические работы: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1.Установление пищевых цепей в аквариуме – 2 часа.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 xml:space="preserve">2.Ознакомление с признаками приспособленности водных организмов к жизни в данном биогеоценозе.               </w:t>
            </w:r>
          </w:p>
        </w:tc>
        <w:tc>
          <w:tcPr>
            <w:tcW w:w="2487" w:type="dxa"/>
          </w:tcPr>
          <w:p w:rsidR="005F4DC1" w:rsidRPr="00F6134C" w:rsidRDefault="005F4DC1" w:rsidP="00F6134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b/>
                <w:sz w:val="24"/>
                <w:szCs w:val="24"/>
              </w:rPr>
              <w:t>6 часов</w:t>
            </w:r>
          </w:p>
        </w:tc>
      </w:tr>
      <w:tr w:rsidR="005F4DC1" w:rsidRPr="00F6134C" w:rsidTr="001D2E80">
        <w:tc>
          <w:tcPr>
            <w:tcW w:w="2518" w:type="dxa"/>
          </w:tcPr>
          <w:p w:rsidR="005F4DC1" w:rsidRPr="00F6134C" w:rsidRDefault="005F4DC1" w:rsidP="00F6134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b/>
                <w:sz w:val="24"/>
                <w:szCs w:val="24"/>
              </w:rPr>
              <w:t>Наземные биогеоценозы</w:t>
            </w:r>
          </w:p>
        </w:tc>
        <w:tc>
          <w:tcPr>
            <w:tcW w:w="9781" w:type="dxa"/>
          </w:tcPr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Понятие о почве – 2 часа.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Почва как среда обитания различных групп растений, бактерий, грибов, лишайников, беспозвоночных и позвоночных животных. Рациональное использование и меры по охране почв.</w:t>
            </w:r>
          </w:p>
          <w:p w:rsidR="005F4DC1" w:rsidRPr="00F6134C" w:rsidRDefault="00185FD5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Луг и пастбище – 2</w:t>
            </w:r>
            <w:r w:rsidR="005F4DC1" w:rsidRPr="00F6134C">
              <w:rPr>
                <w:rFonts w:ascii="Times New Roman" w:hAnsi="Times New Roman" w:cs="Times New Roman"/>
                <w:sz w:val="24"/>
                <w:szCs w:val="24"/>
              </w:rPr>
              <w:t xml:space="preserve"> часа. 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Значение лугов и пастбищ в природе и народном хозяйстве.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и экологические особенности растительного покрова и животного мира в этих </w:t>
            </w:r>
            <w:r w:rsidRPr="00F613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экосистемах. Продуктивность и экологическая пирамида луга. Правильный уход за пастбищами. Роль насекомых в жизни луга и пастбища.</w:t>
            </w:r>
          </w:p>
          <w:p w:rsidR="005F4DC1" w:rsidRPr="00F6134C" w:rsidRDefault="00185FD5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Лес – 20</w:t>
            </w:r>
            <w:r w:rsidR="005F4DC1" w:rsidRPr="00F6134C">
              <w:rPr>
                <w:rFonts w:ascii="Times New Roman" w:hAnsi="Times New Roman" w:cs="Times New Roman"/>
                <w:sz w:val="24"/>
                <w:szCs w:val="24"/>
              </w:rPr>
              <w:t>часов.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Значение леса в природе и жизни человека. Лес и кислородный баланс. Лес как природная система. Типы лесов. Видовое разнообразие обитателей леса и их приспособленность к совместной жизни. Влияние хозяйственной деятельности человека на жизнь леса. Фактор беспокойства, вытаптывание и их воздействие  на жизнь в лесном биогеоценозе. Меры по охране и воспроизводству леса и его обитателей. Подкормка птиц и млекопитающих в зимний период, во время стихийных бедствий.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Охрана редких и исчезающих животных леса.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61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Практические работы: 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1.Изучение видового состава организмов и ознакомление с их приспособленностью к совместной жизни на лугу, в лесу, в парке – 2 часа.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2.Обследование парка, леса с целью выявления и учета количества вредителей в данном биогеоценозе – 2 часа.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3.Изучение состояния зимнего леса - 2 часа.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4.Изучение изменения микроклимата в почве под снегом, в толще снега – 2 часа.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5. Выполнение проекта «Оставим елочку в лесу».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61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Экскурсии: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1.Изучение растительного сообщества парка «Прибрежный» и влияние человеческого фактора на него – 2 часа.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2.Изучение растительного сообщества национального парка «Нижняя Кама».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3.Изучение редких и исчезающих видов растений и животных</w:t>
            </w:r>
            <w:r w:rsidR="00F6134C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природных сообществ Татарстана</w:t>
            </w: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 xml:space="preserve"> (в музей экологии).</w:t>
            </w:r>
          </w:p>
        </w:tc>
        <w:tc>
          <w:tcPr>
            <w:tcW w:w="2487" w:type="dxa"/>
          </w:tcPr>
          <w:p w:rsidR="005F4DC1" w:rsidRPr="00F6134C" w:rsidRDefault="005F4DC1" w:rsidP="00F6134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 часа</w:t>
            </w:r>
          </w:p>
        </w:tc>
      </w:tr>
      <w:tr w:rsidR="005F4DC1" w:rsidRPr="00F6134C" w:rsidTr="001D2E80">
        <w:tc>
          <w:tcPr>
            <w:tcW w:w="2518" w:type="dxa"/>
          </w:tcPr>
          <w:p w:rsidR="005F4DC1" w:rsidRPr="00F6134C" w:rsidRDefault="005F4DC1" w:rsidP="00F6134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Охрана природы и заповедное дело</w:t>
            </w:r>
          </w:p>
        </w:tc>
        <w:tc>
          <w:tcPr>
            <w:tcW w:w="9781" w:type="dxa"/>
          </w:tcPr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 xml:space="preserve">  Охрана природы – важная государственная задача. Законы об охране природы. Значение заповедников и национальных парков в сохранении и воспроизводстве редких растений, животных и природных комплексов. Важнейшие заповедники и национальные парки России.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 xml:space="preserve">  Национальный парк «Нижняя Кама» – прошлое, настоящее и будущее. Редкие и исчезающие виды растений и животных на территории парка. Туризм и охрана природы. Туристические маршруты страны. Правила поведения в походе. Устройство походного  лагеря. Правила обращения с огнем на природе, использование питьевых источников. Международное сотрудничество по охране природы.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Экологические акции и их значение. Экологическая тропа, ее обустройство.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Практические работы: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1.Изучение редких и исчезающих видов растений и животных национального парка «Нижняя Кама» – 2 часа.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2.Участие в акции «Белая береза» – 2 часа.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3.Участие в акции «Первоцвет» – конкурс рисунков на асфальте.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4.Праздник «День Воды».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5.Праздник «День Земли».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6.Изучение видового состава экологической тропы национального парка «Нижняя Кама» – 4 часа.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7.Участие в акции «Муравейник».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8.Изучение состояния первоцветов на территории национального парка «Нижняя Кама».</w:t>
            </w:r>
          </w:p>
          <w:p w:rsidR="005F4DC1" w:rsidRPr="00F6134C" w:rsidRDefault="005F4DC1" w:rsidP="00F613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sz w:val="24"/>
                <w:szCs w:val="24"/>
              </w:rPr>
              <w:t>9.Изучение лекарственных растений в национальном парке «Нижняя Кама».</w:t>
            </w:r>
          </w:p>
        </w:tc>
        <w:tc>
          <w:tcPr>
            <w:tcW w:w="2487" w:type="dxa"/>
          </w:tcPr>
          <w:p w:rsidR="005F4DC1" w:rsidRPr="00F6134C" w:rsidRDefault="005F4DC1" w:rsidP="00F6134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3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 часов</w:t>
            </w:r>
          </w:p>
        </w:tc>
      </w:tr>
    </w:tbl>
    <w:p w:rsidR="001D2E80" w:rsidRDefault="001D2E80" w:rsidP="008F6C98">
      <w:pPr>
        <w:jc w:val="center"/>
        <w:rPr>
          <w:sz w:val="24"/>
          <w:szCs w:val="24"/>
        </w:rPr>
      </w:pPr>
    </w:p>
    <w:p w:rsidR="001D2E80" w:rsidRDefault="001D2E80" w:rsidP="008F6C98">
      <w:pPr>
        <w:jc w:val="center"/>
        <w:rPr>
          <w:sz w:val="24"/>
          <w:szCs w:val="24"/>
        </w:rPr>
      </w:pPr>
    </w:p>
    <w:p w:rsidR="001D2E80" w:rsidRDefault="001D2E80" w:rsidP="008F6C98">
      <w:pPr>
        <w:jc w:val="center"/>
        <w:rPr>
          <w:sz w:val="24"/>
          <w:szCs w:val="24"/>
        </w:rPr>
      </w:pPr>
    </w:p>
    <w:p w:rsidR="001D2E80" w:rsidRDefault="001D2E80" w:rsidP="008F6C98">
      <w:pPr>
        <w:jc w:val="center"/>
        <w:rPr>
          <w:sz w:val="24"/>
          <w:szCs w:val="24"/>
        </w:rPr>
      </w:pPr>
    </w:p>
    <w:p w:rsidR="001D2E80" w:rsidRDefault="001D2E80" w:rsidP="008F6C98">
      <w:pPr>
        <w:jc w:val="center"/>
        <w:rPr>
          <w:sz w:val="24"/>
          <w:szCs w:val="24"/>
        </w:rPr>
      </w:pPr>
    </w:p>
    <w:p w:rsidR="001D2E80" w:rsidRDefault="001D2E80" w:rsidP="008F6C98">
      <w:pPr>
        <w:jc w:val="center"/>
        <w:rPr>
          <w:sz w:val="24"/>
          <w:szCs w:val="24"/>
        </w:rPr>
      </w:pPr>
    </w:p>
    <w:p w:rsidR="001D2E80" w:rsidRDefault="001D2E80" w:rsidP="008F6C98">
      <w:pPr>
        <w:jc w:val="center"/>
        <w:rPr>
          <w:sz w:val="24"/>
          <w:szCs w:val="24"/>
        </w:rPr>
      </w:pPr>
    </w:p>
    <w:p w:rsidR="00F6134C" w:rsidRDefault="00F6134C" w:rsidP="008F6C98">
      <w:pPr>
        <w:jc w:val="center"/>
        <w:rPr>
          <w:sz w:val="24"/>
          <w:szCs w:val="24"/>
        </w:rPr>
      </w:pPr>
    </w:p>
    <w:p w:rsidR="00F6134C" w:rsidRDefault="00F6134C" w:rsidP="008F6C98">
      <w:pPr>
        <w:jc w:val="center"/>
        <w:rPr>
          <w:sz w:val="24"/>
          <w:szCs w:val="24"/>
        </w:rPr>
      </w:pPr>
    </w:p>
    <w:p w:rsidR="00F6134C" w:rsidRDefault="00F6134C" w:rsidP="008F6C98">
      <w:pPr>
        <w:jc w:val="center"/>
        <w:rPr>
          <w:sz w:val="24"/>
          <w:szCs w:val="24"/>
        </w:rPr>
      </w:pPr>
    </w:p>
    <w:p w:rsidR="00F6134C" w:rsidRDefault="00F6134C" w:rsidP="008F6C98">
      <w:pPr>
        <w:jc w:val="center"/>
        <w:rPr>
          <w:sz w:val="24"/>
          <w:szCs w:val="24"/>
        </w:rPr>
      </w:pPr>
    </w:p>
    <w:p w:rsidR="001D2E80" w:rsidRDefault="001D2E80" w:rsidP="008F6C98">
      <w:pPr>
        <w:jc w:val="center"/>
        <w:rPr>
          <w:sz w:val="24"/>
          <w:szCs w:val="24"/>
        </w:rPr>
      </w:pPr>
    </w:p>
    <w:p w:rsidR="001D2E80" w:rsidRPr="00215CE1" w:rsidRDefault="001D2E80" w:rsidP="00215CE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CE1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внеурочной деятельности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4961"/>
        <w:gridCol w:w="992"/>
        <w:gridCol w:w="2835"/>
        <w:gridCol w:w="3260"/>
        <w:gridCol w:w="1134"/>
        <w:gridCol w:w="1070"/>
      </w:tblGrid>
      <w:tr w:rsidR="00F6134C" w:rsidRPr="00215CE1" w:rsidTr="00215CE1">
        <w:trPr>
          <w:trHeight w:val="424"/>
        </w:trPr>
        <w:tc>
          <w:tcPr>
            <w:tcW w:w="534" w:type="dxa"/>
            <w:vMerge w:val="restart"/>
          </w:tcPr>
          <w:p w:rsidR="00F6134C" w:rsidRPr="00215CE1" w:rsidRDefault="00F6134C" w:rsidP="00215CE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  <w:vMerge w:val="restart"/>
          </w:tcPr>
          <w:p w:rsidR="00F6134C" w:rsidRPr="00215CE1" w:rsidRDefault="00F6134C" w:rsidP="00215CE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тема занятий</w:t>
            </w:r>
          </w:p>
        </w:tc>
        <w:tc>
          <w:tcPr>
            <w:tcW w:w="992" w:type="dxa"/>
            <w:vMerge w:val="restart"/>
          </w:tcPr>
          <w:p w:rsidR="00F6134C" w:rsidRPr="00215CE1" w:rsidRDefault="00F6134C" w:rsidP="00215CE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vMerge w:val="restart"/>
          </w:tcPr>
          <w:p w:rsidR="00F6134C" w:rsidRPr="00215CE1" w:rsidRDefault="00F6134C" w:rsidP="00215CE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формы организации учебных занятий</w:t>
            </w:r>
          </w:p>
        </w:tc>
        <w:tc>
          <w:tcPr>
            <w:tcW w:w="3260" w:type="dxa"/>
            <w:vMerge w:val="restart"/>
          </w:tcPr>
          <w:p w:rsidR="00F6134C" w:rsidRPr="00215CE1" w:rsidRDefault="00F6134C" w:rsidP="00215CE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215CE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F6134C" w:rsidRPr="00215CE1" w:rsidRDefault="00F6134C" w:rsidP="00215CE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6134C" w:rsidRPr="00215CE1" w:rsidTr="00215CE1">
        <w:trPr>
          <w:trHeight w:val="356"/>
        </w:trPr>
        <w:tc>
          <w:tcPr>
            <w:tcW w:w="534" w:type="dxa"/>
            <w:vMerge/>
          </w:tcPr>
          <w:p w:rsidR="00F6134C" w:rsidRPr="00215CE1" w:rsidRDefault="00F6134C" w:rsidP="00215CE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F6134C" w:rsidRPr="00215CE1" w:rsidRDefault="00F6134C" w:rsidP="00215CE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6134C" w:rsidRPr="00215CE1" w:rsidRDefault="00F6134C" w:rsidP="00215CE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134C" w:rsidRPr="00215CE1" w:rsidRDefault="00F6134C" w:rsidP="00215CE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F6134C" w:rsidRPr="00215CE1" w:rsidRDefault="00F6134C" w:rsidP="00215CE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6134C" w:rsidRPr="00215CE1" w:rsidRDefault="00F6134C" w:rsidP="00215CE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F6134C" w:rsidRPr="00215CE1" w:rsidRDefault="00F6134C" w:rsidP="00215CE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F6134C" w:rsidRPr="00215CE1" w:rsidTr="00215CE1">
        <w:trPr>
          <w:trHeight w:val="239"/>
        </w:trPr>
        <w:tc>
          <w:tcPr>
            <w:tcW w:w="14786" w:type="dxa"/>
            <w:gridSpan w:val="7"/>
          </w:tcPr>
          <w:p w:rsidR="00F6134C" w:rsidRPr="00215CE1" w:rsidRDefault="00F6134C" w:rsidP="00215CE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12 часов</w:t>
            </w:r>
          </w:p>
        </w:tc>
      </w:tr>
      <w:tr w:rsidR="00F6134C" w:rsidRPr="00215CE1" w:rsidTr="00215CE1">
        <w:tc>
          <w:tcPr>
            <w:tcW w:w="534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1.Предмет и задачи эколог</w:t>
            </w:r>
            <w:proofErr w:type="gramStart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 xml:space="preserve"> связь с другими биологическими науками. Растения, животные, грибы и бактерии в природе.</w:t>
            </w:r>
          </w:p>
        </w:tc>
        <w:tc>
          <w:tcPr>
            <w:tcW w:w="992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835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Фронтальные</w:t>
            </w:r>
            <w:proofErr w:type="gramEnd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: лекция, беседа</w:t>
            </w:r>
          </w:p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Групповая: работа с дополнительной литературой, выполнение задания</w:t>
            </w:r>
          </w:p>
        </w:tc>
        <w:tc>
          <w:tcPr>
            <w:tcW w:w="3260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Слушают о предмете  и задачах экологии;</w:t>
            </w:r>
          </w:p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определяют связь экологии с другими биологическими науками. Выполняют задание о многообразии живых организмов в природе</w:t>
            </w:r>
          </w:p>
        </w:tc>
        <w:tc>
          <w:tcPr>
            <w:tcW w:w="1134" w:type="dxa"/>
          </w:tcPr>
          <w:p w:rsidR="00F6134C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F6134C" w:rsidRPr="00215CE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34C" w:rsidRPr="00215CE1" w:rsidTr="00215CE1">
        <w:tc>
          <w:tcPr>
            <w:tcW w:w="534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2. Взаимосвязи организмов между собой и неживой природой. Приспособленность организмов к совместному существованию в определенных экологических условиях.</w:t>
            </w:r>
          </w:p>
        </w:tc>
        <w:tc>
          <w:tcPr>
            <w:tcW w:w="992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F6134C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F6134C" w:rsidRPr="00215CE1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Групповая: работа с дополнительной литер</w:t>
            </w:r>
            <w:r w:rsidR="00215CE1">
              <w:rPr>
                <w:rFonts w:ascii="Times New Roman" w:hAnsi="Times New Roman" w:cs="Times New Roman"/>
                <w:sz w:val="24"/>
                <w:szCs w:val="24"/>
              </w:rPr>
              <w:t xml:space="preserve">атурой, </w:t>
            </w: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выполнение задания</w:t>
            </w:r>
          </w:p>
        </w:tc>
        <w:tc>
          <w:tcPr>
            <w:tcW w:w="3260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Определяют взаимосвязи организмов в природе.</w:t>
            </w:r>
          </w:p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Делают вывод о приспособленности организмов к среде обитания</w:t>
            </w:r>
          </w:p>
        </w:tc>
        <w:tc>
          <w:tcPr>
            <w:tcW w:w="1134" w:type="dxa"/>
          </w:tcPr>
          <w:p w:rsidR="00F6134C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6134C" w:rsidRPr="00215CE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34C" w:rsidRPr="00215CE1" w:rsidTr="00215CE1">
        <w:tc>
          <w:tcPr>
            <w:tcW w:w="534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3 Понятие о биогеоценозе. Растения в биогеоценозах как создатели органических веществ. Взаимосвязи растений с другими организмами.</w:t>
            </w:r>
          </w:p>
        </w:tc>
        <w:tc>
          <w:tcPr>
            <w:tcW w:w="992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Фронтальные</w:t>
            </w:r>
            <w:proofErr w:type="gramEnd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: лекция, беседа</w:t>
            </w:r>
            <w:r w:rsidR="00215C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Индивидуальная: работа с дополнительной литературой, выполнение задания</w:t>
            </w:r>
          </w:p>
        </w:tc>
        <w:tc>
          <w:tcPr>
            <w:tcW w:w="3260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Выясняют понятие биогеоценоза;</w:t>
            </w:r>
          </w:p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Определяют взаимосвязи организмов</w:t>
            </w:r>
          </w:p>
        </w:tc>
        <w:tc>
          <w:tcPr>
            <w:tcW w:w="1134" w:type="dxa"/>
          </w:tcPr>
          <w:p w:rsidR="00F6134C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6134C" w:rsidRPr="00215CE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34C" w:rsidRPr="00215CE1" w:rsidTr="00215CE1">
        <w:tc>
          <w:tcPr>
            <w:tcW w:w="534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4. Понятие об экологической нише организма. Изменения в биогеоценозах под влиянием хозяйственной деятельности человека. Охрана окружающей среды – всенародная задача.</w:t>
            </w:r>
          </w:p>
        </w:tc>
        <w:tc>
          <w:tcPr>
            <w:tcW w:w="992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Фронтальные</w:t>
            </w:r>
            <w:proofErr w:type="gramEnd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:  беседа</w:t>
            </w:r>
          </w:p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Групповая: работа с дополнительной литературой, выполнение задания</w:t>
            </w:r>
          </w:p>
        </w:tc>
        <w:tc>
          <w:tcPr>
            <w:tcW w:w="3260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Выясняют понятие «экологическая ниша»,</w:t>
            </w:r>
          </w:p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Делают вывод, что изменения  в биогеоценозах происходят под влиянием хозяйственной деятельности человека</w:t>
            </w:r>
          </w:p>
        </w:tc>
        <w:tc>
          <w:tcPr>
            <w:tcW w:w="1134" w:type="dxa"/>
          </w:tcPr>
          <w:p w:rsidR="00F6134C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6134C" w:rsidRPr="00215CE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34C" w:rsidRPr="00215CE1" w:rsidTr="00215CE1">
        <w:tc>
          <w:tcPr>
            <w:tcW w:w="534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 xml:space="preserve">5.Экскурсия «Установление связей между живыми организмами, между организмами и </w:t>
            </w:r>
            <w:r w:rsidRPr="00215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неживой природой в природных комплексах, определение экониши различных организмов»</w:t>
            </w:r>
          </w:p>
        </w:tc>
        <w:tc>
          <w:tcPr>
            <w:tcW w:w="992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2ч</w:t>
            </w:r>
          </w:p>
        </w:tc>
        <w:tc>
          <w:tcPr>
            <w:tcW w:w="2835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Устанавливают связи между живыми организмами и </w:t>
            </w:r>
            <w:r w:rsidRPr="00215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факторами окружающей среды</w:t>
            </w:r>
          </w:p>
        </w:tc>
        <w:tc>
          <w:tcPr>
            <w:tcW w:w="1134" w:type="dxa"/>
          </w:tcPr>
          <w:p w:rsidR="00F6134C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  <w:r w:rsidR="00F6134C" w:rsidRPr="00215CE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0" w:type="dxa"/>
          </w:tcPr>
          <w:p w:rsidR="00F6134C" w:rsidRPr="00215CE1" w:rsidRDefault="00F6134C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6.Экскурсия «Приспособленность организмов к среде обитания. Наблюдения за птицами»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Выделяют признаки приспособленности организмов к среде обитания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1308F7">
        <w:tc>
          <w:tcPr>
            <w:tcW w:w="14786" w:type="dxa"/>
            <w:gridSpan w:val="7"/>
          </w:tcPr>
          <w:p w:rsidR="00215CE1" w:rsidRPr="00215CE1" w:rsidRDefault="00215CE1" w:rsidP="00215CE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b/>
                <w:sz w:val="24"/>
                <w:szCs w:val="24"/>
              </w:rPr>
              <w:t>Водные биогеоценозы 6 часов</w:t>
            </w:r>
          </w:p>
        </w:tc>
      </w:tr>
      <w:tr w:rsidR="00215CE1" w:rsidRPr="00215CE1" w:rsidTr="003B6D22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1. Аквариум – модель биогеоценоза. Различные группы организмов в аквариуме, взаимосвязи между ними. Цепи питания. Пресноводный водоем и его обитатели.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Индивидуальная: работа с дополнительной литературой, выполнение задания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Определяют модель биогеоценоза;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устанавливают взаимосвязи между группами организмов;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составляют цепи питания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2.Практическая работа «Установление пищевых цепей в аквариуме»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устанавливают взаимосвязи между группами организмов;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составляют цепи питания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 xml:space="preserve">2.«Практическая работа Ознакомление с признаками приспособленности водных организмов к жизни в данном биогеоценозе».               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Выделяют признаки приспособленности организмов к среде обитания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FC342D">
        <w:tc>
          <w:tcPr>
            <w:tcW w:w="14786" w:type="dxa"/>
            <w:gridSpan w:val="7"/>
          </w:tcPr>
          <w:p w:rsidR="00215CE1" w:rsidRPr="00215CE1" w:rsidRDefault="00215CE1" w:rsidP="00215CE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b/>
                <w:sz w:val="24"/>
                <w:szCs w:val="24"/>
              </w:rPr>
              <w:t>Наземные биогеоценозы 24 часа</w:t>
            </w:r>
          </w:p>
        </w:tc>
      </w:tr>
      <w:tr w:rsidR="00215CE1" w:rsidRPr="00215CE1" w:rsidTr="00617DDE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1. Понятие о почве.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Почва как среда обитания. Рациональное использование и меры по охране почв.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Индивидуальная: работа с дополнительной литературой, выполнение задания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Выясняют понятие «почва»;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определяют взаимосвязи организмов в почвенной среде обитания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2.Луг и пастбище. Значение лугов и пастбищ в природе и народном хозяйстве.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Разнообразие и экологические особенности растительного покрова и животного мира в этих экосистемах.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Фронтальные</w:t>
            </w:r>
            <w:proofErr w:type="gramEnd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:  беседа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Групповая: работа с дополнительной литературой, выполнение задания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Выясняют значение лугов в природе и хозяйственной деятельности;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знакомятся с экологическими особенностями растительного покрова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3. Продуктивность и экологическая пирамида луга. Правильный уход за пастбищами. Роль насекомых в жизни луга и пастбища.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Индивидуальная: работа с дополнительной литературой, выполнение задания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Выясняют понятия «продуктивность», «экологическая пирамида;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 xml:space="preserve">делают вывод о правильном </w:t>
            </w:r>
            <w:r w:rsidRPr="00215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уходе за пастбищами.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4 Значение леса в природе и жизни человека. Лес и кислородный баланс. Лес как природная система. Типы лесов.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Индивидуальная: работа с дополнительной литературой, выполнение задания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Выясняют значение леса в природе и жизни человека;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знакомятся с типами лесов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5. Видовое разнообразие обитателей леса и их приспособленность к совместной жизни. Практическая работа «Обследование парка, леса с целью выявления и учета количества вредителей в данном биогеоценозе»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Выявляют вредителей леса и разнообразие обитателей леса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6.Выполнение проекта «Оставим елочку в лесу».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Выполняют проект по теме «Оставим елочку в лесу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 xml:space="preserve">7. Влияние хозяйственной деятельности человека на жизнь леса. 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Охрана редких и исчезающих животных леса.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Фронтальные</w:t>
            </w:r>
            <w:proofErr w:type="gramEnd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:  беседа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Групповая: работа с дополнительной литературой, выполнение задания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Обосновывают влияние хозяйственной деятельности на лес;</w:t>
            </w:r>
            <w:r w:rsidR="00017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знакомятся с редкими видами животных леса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8. Практическая работа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«Изучение видового состава организмов и ознакомление с их приспособленностью к совместной жизни на лугу, в лесу, в парке»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Знакомятся с видовым  разнообразием луга, леса, парка;</w:t>
            </w:r>
            <w:r w:rsidR="00017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выделяют признаки приспособленности организмов к среде обитания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9.Экскурсия «Изучение растительного сообщества парка «Прибрежный» и влияние человеческого фактора на него»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«Изучение состояния зимнего леса»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Знакомятся с видовым  разнообразием  парка;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выделяют признаки приспособленности организмов к среде обитания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10. Практическая  работа «Изучение изменения микроклимата в почве под снегом, в толще снега»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Выясняют изменения микроклимата под снегом и влияние его на живые организмы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 xml:space="preserve">11. Экскурсия «Изучение растительного сообщества национального парка «Нижняя </w:t>
            </w:r>
            <w:r w:rsidRPr="00215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Кама».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Знакомятся с видовым  разнообразием  парка;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признаки приспособленности организмов к среде обитания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12.Экскурсия «Изучение редких и исчезающих видов растений и животных природных сообществ Татарстана»  (в музей экологии).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Знакомятся с редкими и исчезающими видами Татарстана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105" w:rsidRPr="00215CE1" w:rsidTr="00F97852">
        <w:tc>
          <w:tcPr>
            <w:tcW w:w="14786" w:type="dxa"/>
            <w:gridSpan w:val="7"/>
          </w:tcPr>
          <w:p w:rsidR="00017105" w:rsidRPr="00017105" w:rsidRDefault="00017105" w:rsidP="00017105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05">
              <w:rPr>
                <w:rFonts w:ascii="Times New Roman" w:hAnsi="Times New Roman" w:cs="Times New Roman"/>
                <w:b/>
                <w:sz w:val="24"/>
                <w:szCs w:val="24"/>
              </w:rPr>
              <w:t>Охрана природы и заповедное дело 26 часов</w:t>
            </w:r>
          </w:p>
        </w:tc>
      </w:tr>
      <w:tr w:rsidR="00017105" w:rsidRPr="00215CE1" w:rsidTr="00931494">
        <w:tc>
          <w:tcPr>
            <w:tcW w:w="534" w:type="dxa"/>
          </w:tcPr>
          <w:p w:rsidR="00017105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017105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1. Охрана природы – важная государственная задача. Законы об охране природы.</w:t>
            </w:r>
          </w:p>
        </w:tc>
        <w:tc>
          <w:tcPr>
            <w:tcW w:w="992" w:type="dxa"/>
          </w:tcPr>
          <w:p w:rsidR="00017105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105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017105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Индивидуальная: работа с дополнительной литературой, выполнение задания</w:t>
            </w:r>
          </w:p>
        </w:tc>
        <w:tc>
          <w:tcPr>
            <w:tcW w:w="3260" w:type="dxa"/>
          </w:tcPr>
          <w:p w:rsidR="00017105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Знакомятся с основными законами об охране природы</w:t>
            </w:r>
          </w:p>
        </w:tc>
        <w:tc>
          <w:tcPr>
            <w:tcW w:w="1134" w:type="dxa"/>
          </w:tcPr>
          <w:p w:rsidR="00017105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</w:tcPr>
          <w:p w:rsidR="00017105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2. Значение заповедников и национальных парков в сохранении и воспроизводстве редких растений, животных и природных комплексов. Важнейшие заповедники и национальные парки России.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Фронтальные</w:t>
            </w:r>
            <w:proofErr w:type="gramEnd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:  беседа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Групповая: работа с дополнительной литературой, выполнение задания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Обосновывают значение особо охраняемых природных территорий;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важнейшими заповедниками и национальными парками 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3. Национальный парк «Нижняя Кама» – прошлое, настоящее и будущее. Редкие и исчезающие виды растений и животных на территории парка.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Индивидуальная: работа с дополнительной литературой, выполнение задания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Знакомятся с видовым  разнообразием  парка;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выделяют признаки приспособленности организмов к среде обитания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4. Туризм и охрана природы. Туристические маршруты страны.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Индивидуальная: работа с дополнительной литературой, выполнение задания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Выясняют понятие «туризм»;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анализируют основные туристические маршруты страны</w:t>
            </w:r>
          </w:p>
        </w:tc>
        <w:tc>
          <w:tcPr>
            <w:tcW w:w="11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5. Правила поведения в походе. Устройство походного  лагеря. Правила обращения с огнем на природе, использование питьевых источников.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Фронтальные</w:t>
            </w:r>
            <w:proofErr w:type="gramEnd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:  беседа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Групповая: работа с дополнительной литературой, выполнение задания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Анализируют правила поведения в походе;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знакомятся с устройством походного лагеря</w:t>
            </w:r>
          </w:p>
        </w:tc>
        <w:tc>
          <w:tcPr>
            <w:tcW w:w="11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6.Праздник «День Воды».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 xml:space="preserve">Учатся организовывать </w:t>
            </w:r>
            <w:r w:rsidRPr="00215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праздник, конкурсы</w:t>
            </w:r>
          </w:p>
        </w:tc>
        <w:tc>
          <w:tcPr>
            <w:tcW w:w="1134" w:type="dxa"/>
          </w:tcPr>
          <w:p w:rsidR="00215CE1" w:rsidRPr="00215CE1" w:rsidRDefault="00017105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04.04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7. Международное сотрудничество по охране природы.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Экологические акции и их значение. Экологическая тропа, ее обустройство.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Фронтальные</w:t>
            </w:r>
            <w:proofErr w:type="gramEnd"/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:  беседа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Групповая: работа с дополнительной литературой, выполнение задания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Выясняют мероприятия международного сотрудничества по охране природы;</w:t>
            </w:r>
            <w:r w:rsidR="00017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знакомятся с экологическими акциями</w:t>
            </w:r>
          </w:p>
        </w:tc>
        <w:tc>
          <w:tcPr>
            <w:tcW w:w="1134" w:type="dxa"/>
          </w:tcPr>
          <w:p w:rsidR="00215CE1" w:rsidRPr="00215CE1" w:rsidRDefault="005C06B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8. Практическая работа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«Изучение редких и исчезающих видов растений и животных национального парка «Нижняя Кама»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Обосновывают значение особо охраняемых природных территорий;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знакомятся с редкими и исчезающими видами Татарстана</w:t>
            </w:r>
          </w:p>
        </w:tc>
        <w:tc>
          <w:tcPr>
            <w:tcW w:w="1134" w:type="dxa"/>
          </w:tcPr>
          <w:p w:rsidR="00215CE1" w:rsidRPr="00215CE1" w:rsidRDefault="005C06B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9.Практическая работа «Участие в акции «Белая береза»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Знакомятся с составлением паспорта берез, мерами охраны берез во время сокодвижения</w:t>
            </w:r>
          </w:p>
        </w:tc>
        <w:tc>
          <w:tcPr>
            <w:tcW w:w="1134" w:type="dxa"/>
          </w:tcPr>
          <w:p w:rsidR="00215CE1" w:rsidRPr="00215CE1" w:rsidRDefault="005C06B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15CE1" w:rsidRPr="00215CE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10.Праздник «День Земли».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Учатся организовывать праздник, конкурсы</w:t>
            </w:r>
          </w:p>
        </w:tc>
        <w:tc>
          <w:tcPr>
            <w:tcW w:w="1134" w:type="dxa"/>
          </w:tcPr>
          <w:p w:rsidR="00215CE1" w:rsidRPr="00215CE1" w:rsidRDefault="005C06B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11. Практическая работа «Изучение состояния первоцветов на территории национального парка «Нижняя Кама». Участие в акции «Первоцвет».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Знакомятся с первоцветами;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Обосновывают необходимость их охранять</w:t>
            </w:r>
          </w:p>
        </w:tc>
        <w:tc>
          <w:tcPr>
            <w:tcW w:w="1134" w:type="dxa"/>
          </w:tcPr>
          <w:p w:rsidR="00215CE1" w:rsidRPr="00215CE1" w:rsidRDefault="005C06B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12. Практическая работа «Изучение лекарственных растений в национальном парке «Нижняя Кама».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</w:t>
            </w:r>
            <w:r w:rsidR="0001710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лекарственными растениями;</w:t>
            </w:r>
          </w:p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делают вывод о правилах сбора лекарственных растений</w:t>
            </w:r>
          </w:p>
        </w:tc>
        <w:tc>
          <w:tcPr>
            <w:tcW w:w="1134" w:type="dxa"/>
          </w:tcPr>
          <w:p w:rsidR="00215CE1" w:rsidRPr="00215CE1" w:rsidRDefault="005C06B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CE1" w:rsidRPr="00215CE1" w:rsidTr="00215CE1">
        <w:tc>
          <w:tcPr>
            <w:tcW w:w="5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13. Итоговое занятие. Проект «Чем я помог природе»</w:t>
            </w:r>
          </w:p>
        </w:tc>
        <w:tc>
          <w:tcPr>
            <w:tcW w:w="992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835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326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06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15CE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</w:tcPr>
          <w:p w:rsidR="00215CE1" w:rsidRPr="00215CE1" w:rsidRDefault="00215CE1" w:rsidP="00215C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2E80" w:rsidRPr="00215CE1" w:rsidRDefault="001D2E80" w:rsidP="00215CE1">
      <w:pPr>
        <w:pStyle w:val="a7"/>
        <w:rPr>
          <w:rFonts w:ascii="Times New Roman" w:hAnsi="Times New Roman" w:cs="Times New Roman"/>
          <w:sz w:val="24"/>
          <w:szCs w:val="24"/>
        </w:rPr>
      </w:pPr>
    </w:p>
    <w:sectPr w:rsidR="001D2E80" w:rsidRPr="00215CE1" w:rsidSect="008F6C9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F4F1B"/>
    <w:multiLevelType w:val="hybridMultilevel"/>
    <w:tmpl w:val="0C86C8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0856DA"/>
    <w:multiLevelType w:val="multilevel"/>
    <w:tmpl w:val="84E23A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6C98"/>
    <w:rsid w:val="00017105"/>
    <w:rsid w:val="00060CF0"/>
    <w:rsid w:val="000F2E01"/>
    <w:rsid w:val="001438B6"/>
    <w:rsid w:val="00143F6A"/>
    <w:rsid w:val="00185FD5"/>
    <w:rsid w:val="001B23CE"/>
    <w:rsid w:val="001D2E80"/>
    <w:rsid w:val="0020119A"/>
    <w:rsid w:val="00215CE1"/>
    <w:rsid w:val="0027044E"/>
    <w:rsid w:val="00281194"/>
    <w:rsid w:val="002D661A"/>
    <w:rsid w:val="002F6F21"/>
    <w:rsid w:val="00322CFE"/>
    <w:rsid w:val="00331916"/>
    <w:rsid w:val="003650C7"/>
    <w:rsid w:val="003C1AD8"/>
    <w:rsid w:val="004030E7"/>
    <w:rsid w:val="004B43A3"/>
    <w:rsid w:val="0052208A"/>
    <w:rsid w:val="00544635"/>
    <w:rsid w:val="005749BC"/>
    <w:rsid w:val="005C06B1"/>
    <w:rsid w:val="005F4DC1"/>
    <w:rsid w:val="00625D27"/>
    <w:rsid w:val="00675DA1"/>
    <w:rsid w:val="006C6210"/>
    <w:rsid w:val="00782F3C"/>
    <w:rsid w:val="00794034"/>
    <w:rsid w:val="007B69C1"/>
    <w:rsid w:val="0087128D"/>
    <w:rsid w:val="008A115D"/>
    <w:rsid w:val="008B7AD7"/>
    <w:rsid w:val="008F44CA"/>
    <w:rsid w:val="008F6C98"/>
    <w:rsid w:val="00902348"/>
    <w:rsid w:val="00931141"/>
    <w:rsid w:val="009C3DA3"/>
    <w:rsid w:val="009E5FF1"/>
    <w:rsid w:val="00A26CF6"/>
    <w:rsid w:val="00A43D1F"/>
    <w:rsid w:val="00BE01CA"/>
    <w:rsid w:val="00BE3E17"/>
    <w:rsid w:val="00C22ED4"/>
    <w:rsid w:val="00C53873"/>
    <w:rsid w:val="00C71C37"/>
    <w:rsid w:val="00C97A81"/>
    <w:rsid w:val="00D02B1E"/>
    <w:rsid w:val="00D10AFF"/>
    <w:rsid w:val="00D276A0"/>
    <w:rsid w:val="00D5117B"/>
    <w:rsid w:val="00D65400"/>
    <w:rsid w:val="00DB31C6"/>
    <w:rsid w:val="00E8526A"/>
    <w:rsid w:val="00EB2722"/>
    <w:rsid w:val="00EE2242"/>
    <w:rsid w:val="00EE563C"/>
    <w:rsid w:val="00EF4521"/>
    <w:rsid w:val="00F20D3B"/>
    <w:rsid w:val="00F6134C"/>
    <w:rsid w:val="00F61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C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5F4DC1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5F4DC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List Paragraph"/>
    <w:basedOn w:val="a"/>
    <w:uiPriority w:val="34"/>
    <w:qFormat/>
    <w:rsid w:val="00185FD5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0119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No Spacing"/>
    <w:uiPriority w:val="1"/>
    <w:qFormat/>
    <w:rsid w:val="00EE563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13</Pages>
  <Words>3450</Words>
  <Characters>19671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40</cp:revision>
  <cp:lastPrinted>2020-10-12T10:04:00Z</cp:lastPrinted>
  <dcterms:created xsi:type="dcterms:W3CDTF">2017-02-27T16:40:00Z</dcterms:created>
  <dcterms:modified xsi:type="dcterms:W3CDTF">2020-10-12T10:07:00Z</dcterms:modified>
</cp:coreProperties>
</file>